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45" w:rsidRPr="00780F45" w:rsidRDefault="00780F45" w:rsidP="00780F45">
      <w:pPr>
        <w:autoSpaceDE w:val="0"/>
        <w:autoSpaceDN w:val="0"/>
        <w:adjustRightInd w:val="0"/>
        <w:spacing w:after="0" w:line="240" w:lineRule="auto"/>
        <w:ind w:firstLine="708"/>
        <w:jc w:val="center"/>
        <w:outlineLvl w:val="0"/>
        <w:rPr>
          <w:rFonts w:ascii="Times New Roman" w:hAnsi="Times New Roman" w:cs="Times New Roman"/>
          <w:b/>
          <w:color w:val="000000"/>
          <w:sz w:val="28"/>
          <w:szCs w:val="28"/>
          <w:shd w:val="clear" w:color="auto" w:fill="FFFFFF"/>
        </w:rPr>
      </w:pPr>
      <w:r w:rsidRPr="00780F45">
        <w:rPr>
          <w:rFonts w:ascii="Times New Roman" w:hAnsi="Times New Roman" w:cs="Times New Roman"/>
          <w:b/>
          <w:color w:val="000000"/>
          <w:sz w:val="28"/>
          <w:szCs w:val="28"/>
          <w:shd w:val="clear" w:color="auto" w:fill="FFFFFF"/>
        </w:rPr>
        <w:t>ПОЛОВАЯ НЕПРИКОСНОВЕННОСТЬ</w:t>
      </w:r>
    </w:p>
    <w:p w:rsidR="00780F45" w:rsidRDefault="00780F45" w:rsidP="009E359A">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p>
    <w:p w:rsidR="00837291" w:rsidRDefault="00837291" w:rsidP="009E359A">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целью формирования у граждан уважения к защищаемым правом социальным ценностям и предотвращения совершения преступлений против половой неприкосновенности, организации проституции, в том числе в отношении несовершеннолетних, городская прокуратура разъясняет:</w:t>
      </w:r>
    </w:p>
    <w:p w:rsidR="009E359A" w:rsidRPr="00780F45" w:rsidRDefault="00780F45" w:rsidP="00780F45">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Половая неприкосновенность – это составная часть личной неприкосновенности, охраняющая человека от любых противоправных сексуальных посягательств. Половая неприкосновенность охраняется уголовным законодательством. Согласно ст. 69 Семейного кодекса РФ родители (один из них) могут быть лишены родительских прав, если они жестоко обращаются с детьми, в том числе покушаются на их половую неприкосновенность.</w:t>
      </w:r>
    </w:p>
    <w:p w:rsidR="00694A1A" w:rsidRPr="009E359A" w:rsidRDefault="00694A1A" w:rsidP="009E359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359A">
        <w:rPr>
          <w:rFonts w:ascii="Times New Roman" w:eastAsia="Times New Roman" w:hAnsi="Times New Roman" w:cs="Times New Roman"/>
          <w:sz w:val="28"/>
          <w:szCs w:val="28"/>
          <w:lang w:eastAsia="ru-RU"/>
        </w:rPr>
        <w:t>Неправильное половое воспитание часто отрицательно сказывается на духовном развитии человека. Существует тесная связь между половым воспитанием человека в юном возрасте и его последующим поведением.</w:t>
      </w:r>
      <w:r w:rsidR="009E359A">
        <w:rPr>
          <w:rFonts w:ascii="Times New Roman" w:eastAsia="Times New Roman" w:hAnsi="Times New Roman" w:cs="Times New Roman"/>
          <w:sz w:val="28"/>
          <w:szCs w:val="28"/>
          <w:lang w:eastAsia="ru-RU"/>
        </w:rPr>
        <w:t xml:space="preserve"> </w:t>
      </w:r>
      <w:r w:rsidRPr="009E359A">
        <w:rPr>
          <w:rFonts w:ascii="Times New Roman" w:eastAsia="Times New Roman" w:hAnsi="Times New Roman" w:cs="Times New Roman"/>
          <w:sz w:val="28"/>
          <w:szCs w:val="28"/>
          <w:lang w:eastAsia="ru-RU"/>
        </w:rPr>
        <w:t>Основы полового воспитания необходимо закладывать в семье, то есть в том месте, где  ребенок  проводит  большую  часть  своей  жизни,  получает  основы  семейного воспитания. При этом в 70% случаев посягательства на половую неприкосновенность и половую свободу личности несовершеннолетнего происходят именно внутри семьи.</w:t>
      </w:r>
    </w:p>
    <w:p w:rsidR="00694A1A" w:rsidRPr="009E359A" w:rsidRDefault="00694A1A" w:rsidP="009E359A">
      <w:pPr>
        <w:shd w:val="clear" w:color="auto" w:fill="FFFFFF"/>
        <w:spacing w:after="0" w:line="240" w:lineRule="auto"/>
        <w:ind w:firstLine="708"/>
        <w:jc w:val="both"/>
        <w:rPr>
          <w:rStyle w:val="w"/>
          <w:rFonts w:ascii="Times New Roman" w:hAnsi="Times New Roman" w:cs="Times New Roman"/>
          <w:color w:val="000000"/>
          <w:sz w:val="28"/>
          <w:szCs w:val="28"/>
          <w:shd w:val="clear" w:color="auto" w:fill="FFFFFF"/>
        </w:rPr>
      </w:pPr>
      <w:proofErr w:type="gramStart"/>
      <w:r w:rsidRPr="009E359A">
        <w:rPr>
          <w:rFonts w:ascii="Times New Roman" w:eastAsia="Times New Roman" w:hAnsi="Times New Roman" w:cs="Times New Roman"/>
          <w:sz w:val="28"/>
          <w:szCs w:val="28"/>
          <w:lang w:eastAsia="ru-RU"/>
        </w:rPr>
        <w:t xml:space="preserve">Совершение   преступления   в   отношении </w:t>
      </w:r>
      <w:r w:rsidR="009E359A">
        <w:rPr>
          <w:rFonts w:ascii="Times New Roman" w:eastAsia="Times New Roman" w:hAnsi="Times New Roman" w:cs="Times New Roman"/>
          <w:sz w:val="28"/>
          <w:szCs w:val="28"/>
          <w:lang w:eastAsia="ru-RU"/>
        </w:rPr>
        <w:t xml:space="preserve">несовершеннолетнего лица всегда </w:t>
      </w:r>
      <w:r w:rsidRPr="009E359A">
        <w:rPr>
          <w:rFonts w:ascii="Times New Roman" w:eastAsia="Times New Roman" w:hAnsi="Times New Roman" w:cs="Times New Roman"/>
          <w:sz w:val="28"/>
          <w:szCs w:val="28"/>
          <w:lang w:eastAsia="ru-RU"/>
        </w:rPr>
        <w:t>обладает</w:t>
      </w:r>
      <w:r w:rsidR="009E359A">
        <w:rPr>
          <w:rFonts w:ascii="Times New Roman" w:eastAsia="Times New Roman" w:hAnsi="Times New Roman" w:cs="Times New Roman"/>
          <w:sz w:val="28"/>
          <w:szCs w:val="28"/>
          <w:lang w:eastAsia="ru-RU"/>
        </w:rPr>
        <w:t xml:space="preserve"> </w:t>
      </w:r>
      <w:r w:rsidRPr="009E359A">
        <w:rPr>
          <w:rFonts w:ascii="Times New Roman" w:eastAsia="Times New Roman" w:hAnsi="Times New Roman" w:cs="Times New Roman"/>
          <w:sz w:val="28"/>
          <w:szCs w:val="28"/>
          <w:lang w:eastAsia="ru-RU"/>
        </w:rPr>
        <w:t xml:space="preserve">повышенной общественной опасностью, и не </w:t>
      </w:r>
      <w:r w:rsidR="009E359A">
        <w:rPr>
          <w:rFonts w:ascii="Times New Roman" w:eastAsia="Times New Roman" w:hAnsi="Times New Roman" w:cs="Times New Roman"/>
          <w:sz w:val="28"/>
          <w:szCs w:val="28"/>
          <w:lang w:eastAsia="ru-RU"/>
        </w:rPr>
        <w:t xml:space="preserve">только потому, что </w:t>
      </w:r>
      <w:r w:rsidRPr="009E359A">
        <w:rPr>
          <w:rFonts w:ascii="Times New Roman" w:eastAsia="Times New Roman" w:hAnsi="Times New Roman" w:cs="Times New Roman"/>
          <w:sz w:val="28"/>
          <w:szCs w:val="28"/>
          <w:lang w:eastAsia="ru-RU"/>
        </w:rPr>
        <w:t>несовершеннолетнее лицо не способно в должной мере защитить себя, хотя это тоже необходимо учитывать, но и тем, что им н</w:t>
      </w:r>
      <w:r w:rsidR="009E359A">
        <w:rPr>
          <w:rFonts w:ascii="Times New Roman" w:eastAsia="Times New Roman" w:hAnsi="Times New Roman" w:cs="Times New Roman"/>
          <w:sz w:val="28"/>
          <w:szCs w:val="28"/>
          <w:lang w:eastAsia="ru-RU"/>
        </w:rPr>
        <w:t xml:space="preserve">аносится неизгладимый вред: как </w:t>
      </w:r>
      <w:r w:rsidRPr="009E359A">
        <w:rPr>
          <w:rFonts w:ascii="Times New Roman" w:eastAsia="Times New Roman" w:hAnsi="Times New Roman" w:cs="Times New Roman"/>
          <w:sz w:val="28"/>
          <w:szCs w:val="28"/>
          <w:lang w:eastAsia="ru-RU"/>
        </w:rPr>
        <w:t>нормальному психологическому развитию, так и физическому, и процессу социализации данного ребенка в общест</w:t>
      </w:r>
      <w:r w:rsidR="009E359A">
        <w:rPr>
          <w:rFonts w:ascii="Times New Roman" w:eastAsia="Times New Roman" w:hAnsi="Times New Roman" w:cs="Times New Roman"/>
          <w:sz w:val="28"/>
          <w:szCs w:val="28"/>
          <w:lang w:eastAsia="ru-RU"/>
        </w:rPr>
        <w:t>ве.</w:t>
      </w:r>
      <w:proofErr w:type="gramEnd"/>
    </w:p>
    <w:p w:rsidR="00FE64DC" w:rsidRPr="009E359A" w:rsidRDefault="00FE64DC" w:rsidP="00FE64DC">
      <w:pPr>
        <w:autoSpaceDE w:val="0"/>
        <w:autoSpaceDN w:val="0"/>
        <w:adjustRightInd w:val="0"/>
        <w:spacing w:after="0" w:line="240" w:lineRule="auto"/>
        <w:ind w:firstLine="540"/>
        <w:jc w:val="both"/>
        <w:outlineLvl w:val="0"/>
        <w:rPr>
          <w:rFonts w:ascii="Times New Roman" w:hAnsi="Times New Roman" w:cs="Times New Roman"/>
          <w:bCs/>
          <w:sz w:val="28"/>
          <w:szCs w:val="28"/>
        </w:rPr>
      </w:pPr>
      <w:proofErr w:type="gramStart"/>
      <w:r w:rsidRPr="009E359A">
        <w:rPr>
          <w:rFonts w:ascii="Times New Roman" w:hAnsi="Times New Roman" w:cs="Times New Roman"/>
          <w:b/>
          <w:sz w:val="28"/>
          <w:szCs w:val="28"/>
        </w:rPr>
        <w:t>Преступления против половой неприкосновенности и половой свободы личности:</w:t>
      </w:r>
      <w:r w:rsidRPr="009E359A">
        <w:rPr>
          <w:rFonts w:ascii="Times New Roman" w:hAnsi="Times New Roman" w:cs="Times New Roman"/>
          <w:sz w:val="28"/>
          <w:szCs w:val="28"/>
        </w:rPr>
        <w:t xml:space="preserve"> ст. 131 УК РФ – изнасилование</w:t>
      </w:r>
      <w:r w:rsidR="009E359A">
        <w:rPr>
          <w:rFonts w:ascii="Times New Roman" w:hAnsi="Times New Roman" w:cs="Times New Roman"/>
          <w:sz w:val="28"/>
          <w:szCs w:val="28"/>
        </w:rPr>
        <w:t xml:space="preserve"> (в отношении совершеннолетней - до 10 лет лишения свободы; в отношении несовершеннолетней – до 15 лет лишения свободы; в отношении потерпевшей, не достигшей 14 лет – до 20 лет лишения свободы)</w:t>
      </w:r>
      <w:r w:rsidRPr="009E359A">
        <w:rPr>
          <w:rFonts w:ascii="Times New Roman" w:hAnsi="Times New Roman" w:cs="Times New Roman"/>
          <w:sz w:val="28"/>
          <w:szCs w:val="28"/>
        </w:rPr>
        <w:t>; ст. 132 УК РФ – насильственные действия сексуального характера</w:t>
      </w:r>
      <w:r w:rsidR="00837291">
        <w:rPr>
          <w:rFonts w:ascii="Times New Roman" w:hAnsi="Times New Roman" w:cs="Times New Roman"/>
          <w:sz w:val="28"/>
          <w:szCs w:val="28"/>
        </w:rPr>
        <w:t xml:space="preserve"> (наказание аналогично ст. 131 УК РФ)</w:t>
      </w:r>
      <w:r w:rsidRPr="009E359A">
        <w:rPr>
          <w:rFonts w:ascii="Times New Roman" w:hAnsi="Times New Roman" w:cs="Times New Roman"/>
          <w:sz w:val="28"/>
          <w:szCs w:val="28"/>
        </w:rPr>
        <w:t>;</w:t>
      </w:r>
      <w:proofErr w:type="gramEnd"/>
      <w:r w:rsidRPr="009E359A">
        <w:rPr>
          <w:rFonts w:ascii="Times New Roman" w:hAnsi="Times New Roman" w:cs="Times New Roman"/>
          <w:sz w:val="28"/>
          <w:szCs w:val="28"/>
        </w:rPr>
        <w:t xml:space="preserve"> </w:t>
      </w:r>
      <w:proofErr w:type="gramStart"/>
      <w:r w:rsidRPr="009E359A">
        <w:rPr>
          <w:rFonts w:ascii="Times New Roman" w:hAnsi="Times New Roman" w:cs="Times New Roman"/>
          <w:sz w:val="28"/>
          <w:szCs w:val="28"/>
        </w:rPr>
        <w:t>ст. 133 – понуждение к действиям сексуального характера</w:t>
      </w:r>
      <w:r w:rsidR="00837291">
        <w:rPr>
          <w:rFonts w:ascii="Times New Roman" w:hAnsi="Times New Roman" w:cs="Times New Roman"/>
          <w:sz w:val="28"/>
          <w:szCs w:val="28"/>
        </w:rPr>
        <w:t xml:space="preserve"> (в отношении совершеннолетнего – до 1 года лишения свободы; в отношении несовершеннолетнего – до 5 лет лишения свободы)</w:t>
      </w:r>
      <w:r w:rsidRPr="009E359A">
        <w:rPr>
          <w:rFonts w:ascii="Times New Roman" w:hAnsi="Times New Roman" w:cs="Times New Roman"/>
          <w:sz w:val="28"/>
          <w:szCs w:val="28"/>
        </w:rPr>
        <w:t xml:space="preserve">; ст. 134 - </w:t>
      </w:r>
      <w:r w:rsidRPr="009E359A">
        <w:rPr>
          <w:rFonts w:ascii="Times New Roman" w:hAnsi="Times New Roman" w:cs="Times New Roman"/>
          <w:bCs/>
          <w:sz w:val="28"/>
          <w:szCs w:val="28"/>
        </w:rPr>
        <w:t>половое сношение и иные действия сексуального характера с лицом, не достигшим шестнадцатилетнего возраста</w:t>
      </w:r>
      <w:r w:rsidR="00837291">
        <w:rPr>
          <w:rFonts w:ascii="Times New Roman" w:hAnsi="Times New Roman" w:cs="Times New Roman"/>
          <w:bCs/>
          <w:sz w:val="28"/>
          <w:szCs w:val="28"/>
        </w:rPr>
        <w:t xml:space="preserve"> (до 4 лет лишения свободы; в отношении лица, не достигшего 14 лет – до 10 лет лишения свободы)</w:t>
      </w:r>
      <w:r w:rsidRPr="009E359A">
        <w:rPr>
          <w:rFonts w:ascii="Times New Roman" w:hAnsi="Times New Roman" w:cs="Times New Roman"/>
          <w:bCs/>
          <w:sz w:val="28"/>
          <w:szCs w:val="28"/>
        </w:rPr>
        <w:t>;</w:t>
      </w:r>
      <w:proofErr w:type="gramEnd"/>
      <w:r w:rsidRPr="009E359A">
        <w:rPr>
          <w:rFonts w:ascii="Times New Roman" w:hAnsi="Times New Roman" w:cs="Times New Roman"/>
          <w:bCs/>
          <w:sz w:val="28"/>
          <w:szCs w:val="28"/>
        </w:rPr>
        <w:t xml:space="preserve"> ст. 135 – развратные действия</w:t>
      </w:r>
      <w:r w:rsidR="00837291">
        <w:rPr>
          <w:rFonts w:ascii="Times New Roman" w:hAnsi="Times New Roman" w:cs="Times New Roman"/>
          <w:bCs/>
          <w:sz w:val="28"/>
          <w:szCs w:val="28"/>
        </w:rPr>
        <w:t xml:space="preserve"> (в отношении лица, не достигшего 16 лет – до 3 лет лишения свободы; в отношении лица, не достигшего 14 лет – до 8 лет лишения свободы)</w:t>
      </w:r>
      <w:r w:rsidRPr="009E359A">
        <w:rPr>
          <w:rFonts w:ascii="Times New Roman" w:hAnsi="Times New Roman" w:cs="Times New Roman"/>
          <w:bCs/>
          <w:sz w:val="28"/>
          <w:szCs w:val="28"/>
        </w:rPr>
        <w:t>.</w:t>
      </w:r>
    </w:p>
    <w:p w:rsidR="00837291" w:rsidRDefault="00837291" w:rsidP="00AF0FF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законодатель устанавливает ответственность за проституцию:</w:t>
      </w:r>
    </w:p>
    <w:p w:rsidR="005B6269" w:rsidRPr="009E359A" w:rsidRDefault="00837291" w:rsidP="00AF0FF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AF0FF8" w:rsidRPr="009E359A">
        <w:rPr>
          <w:rFonts w:ascii="Times New Roman" w:hAnsi="Times New Roman" w:cs="Times New Roman"/>
          <w:sz w:val="28"/>
          <w:szCs w:val="28"/>
        </w:rPr>
        <w:t xml:space="preserve">т. 6.11 КоАП РФ предусматривает административную ответственность за занятие проституцией в виде </w:t>
      </w:r>
      <w:r w:rsidR="005B6269" w:rsidRPr="009E359A">
        <w:rPr>
          <w:rFonts w:ascii="Times New Roman" w:hAnsi="Times New Roman" w:cs="Times New Roman"/>
          <w:sz w:val="28"/>
          <w:szCs w:val="28"/>
        </w:rPr>
        <w:t>штрафа в</w:t>
      </w:r>
      <w:r w:rsidR="00AF0FF8" w:rsidRPr="009E359A">
        <w:rPr>
          <w:rFonts w:ascii="Times New Roman" w:hAnsi="Times New Roman" w:cs="Times New Roman"/>
          <w:sz w:val="28"/>
          <w:szCs w:val="28"/>
        </w:rPr>
        <w:t xml:space="preserve"> размере от 1500 до 2000</w:t>
      </w:r>
      <w:r w:rsidR="005B6269" w:rsidRPr="009E359A">
        <w:rPr>
          <w:rFonts w:ascii="Times New Roman" w:hAnsi="Times New Roman" w:cs="Times New Roman"/>
          <w:sz w:val="28"/>
          <w:szCs w:val="28"/>
        </w:rPr>
        <w:t xml:space="preserve"> рублей.</w:t>
      </w:r>
    </w:p>
    <w:p w:rsidR="00646F9D" w:rsidRDefault="00837291" w:rsidP="00694A1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r w:rsidR="00AF0FF8" w:rsidRPr="009E359A">
        <w:rPr>
          <w:rFonts w:ascii="Times New Roman" w:hAnsi="Times New Roman" w:cs="Times New Roman"/>
          <w:sz w:val="28"/>
          <w:szCs w:val="28"/>
        </w:rPr>
        <w:t>т. 241 УК РФ предусматривает уголовную ответственность за организацию занятия проституцией</w:t>
      </w:r>
      <w:bookmarkStart w:id="0" w:name="Par3"/>
      <w:bookmarkEnd w:id="0"/>
      <w:r w:rsidR="00CB063A" w:rsidRPr="009E359A">
        <w:rPr>
          <w:rFonts w:ascii="Times New Roman" w:hAnsi="Times New Roman" w:cs="Times New Roman"/>
          <w:sz w:val="28"/>
          <w:szCs w:val="28"/>
        </w:rPr>
        <w:t xml:space="preserve"> </w:t>
      </w:r>
      <w:r w:rsidR="00646F9D" w:rsidRPr="009E359A">
        <w:rPr>
          <w:rFonts w:ascii="Times New Roman" w:hAnsi="Times New Roman" w:cs="Times New Roman"/>
          <w:sz w:val="28"/>
          <w:szCs w:val="28"/>
        </w:rPr>
        <w:t>другими лицами, а равно содержание притонов для занятия проституцией или систематическое предоставление поме</w:t>
      </w:r>
      <w:r w:rsidR="00CB063A" w:rsidRPr="009E359A">
        <w:rPr>
          <w:rFonts w:ascii="Times New Roman" w:hAnsi="Times New Roman" w:cs="Times New Roman"/>
          <w:sz w:val="28"/>
          <w:szCs w:val="28"/>
        </w:rPr>
        <w:t xml:space="preserve">щений для занятия проституцией. Наказание альтернативное: от штрафа (от 100 000 до 500 000 рублей) до лишения свободы на </w:t>
      </w:r>
      <w:r w:rsidR="00646F9D" w:rsidRPr="009E359A">
        <w:rPr>
          <w:rFonts w:ascii="Times New Roman" w:hAnsi="Times New Roman" w:cs="Times New Roman"/>
          <w:sz w:val="28"/>
          <w:szCs w:val="28"/>
        </w:rPr>
        <w:t>срок</w:t>
      </w:r>
      <w:r w:rsidR="00CB063A" w:rsidRPr="009E359A">
        <w:rPr>
          <w:rFonts w:ascii="Times New Roman" w:hAnsi="Times New Roman" w:cs="Times New Roman"/>
          <w:sz w:val="28"/>
          <w:szCs w:val="28"/>
        </w:rPr>
        <w:t xml:space="preserve"> до 5 лет</w:t>
      </w:r>
      <w:r w:rsidR="00646F9D" w:rsidRPr="009E359A">
        <w:rPr>
          <w:rFonts w:ascii="Times New Roman" w:hAnsi="Times New Roman" w:cs="Times New Roman"/>
          <w:sz w:val="28"/>
          <w:szCs w:val="28"/>
        </w:rPr>
        <w:t>.</w:t>
      </w:r>
      <w:r w:rsidR="00694A1A" w:rsidRPr="009E359A">
        <w:rPr>
          <w:rFonts w:ascii="Times New Roman" w:hAnsi="Times New Roman" w:cs="Times New Roman"/>
          <w:sz w:val="28"/>
          <w:szCs w:val="28"/>
        </w:rPr>
        <w:t xml:space="preserve"> </w:t>
      </w:r>
      <w:r w:rsidR="00CB063A" w:rsidRPr="009E359A">
        <w:rPr>
          <w:rFonts w:ascii="Times New Roman" w:hAnsi="Times New Roman" w:cs="Times New Roman"/>
          <w:sz w:val="28"/>
          <w:szCs w:val="28"/>
        </w:rPr>
        <w:t>Лишение</w:t>
      </w:r>
      <w:r w:rsidR="00646F9D" w:rsidRPr="009E359A">
        <w:rPr>
          <w:rFonts w:ascii="Times New Roman" w:hAnsi="Times New Roman" w:cs="Times New Roman"/>
          <w:sz w:val="28"/>
          <w:szCs w:val="28"/>
        </w:rPr>
        <w:t xml:space="preserve"> свободы на срок до шести лет </w:t>
      </w:r>
      <w:r w:rsidR="00CB063A" w:rsidRPr="009E359A">
        <w:rPr>
          <w:rFonts w:ascii="Times New Roman" w:hAnsi="Times New Roman" w:cs="Times New Roman"/>
          <w:sz w:val="28"/>
          <w:szCs w:val="28"/>
        </w:rPr>
        <w:t xml:space="preserve">предусмотрено за использованием для занятия проституцией несовершеннолетних. Если же для вышеуказанных преступных целей используются </w:t>
      </w:r>
      <w:r w:rsidR="00646F9D" w:rsidRPr="009E359A">
        <w:rPr>
          <w:rFonts w:ascii="Times New Roman" w:hAnsi="Times New Roman" w:cs="Times New Roman"/>
          <w:sz w:val="28"/>
          <w:szCs w:val="28"/>
        </w:rPr>
        <w:t>лиц</w:t>
      </w:r>
      <w:r w:rsidR="00CB063A" w:rsidRPr="009E359A">
        <w:rPr>
          <w:rFonts w:ascii="Times New Roman" w:hAnsi="Times New Roman" w:cs="Times New Roman"/>
          <w:sz w:val="28"/>
          <w:szCs w:val="28"/>
        </w:rPr>
        <w:t>а</w:t>
      </w:r>
      <w:r w:rsidR="00646F9D" w:rsidRPr="009E359A">
        <w:rPr>
          <w:rFonts w:ascii="Times New Roman" w:hAnsi="Times New Roman" w:cs="Times New Roman"/>
          <w:sz w:val="28"/>
          <w:szCs w:val="28"/>
        </w:rPr>
        <w:t>, не достигших</w:t>
      </w:r>
      <w:r w:rsidR="00CB063A" w:rsidRPr="009E359A">
        <w:rPr>
          <w:rFonts w:ascii="Times New Roman" w:hAnsi="Times New Roman" w:cs="Times New Roman"/>
          <w:sz w:val="28"/>
          <w:szCs w:val="28"/>
        </w:rPr>
        <w:t xml:space="preserve"> четырнадцатилетнего возраста, то наказание -</w:t>
      </w:r>
      <w:r w:rsidR="00646F9D" w:rsidRPr="009E359A">
        <w:rPr>
          <w:rFonts w:ascii="Times New Roman" w:hAnsi="Times New Roman" w:cs="Times New Roman"/>
          <w:sz w:val="28"/>
          <w:szCs w:val="28"/>
        </w:rPr>
        <w:t xml:space="preserve"> лишением свобод</w:t>
      </w:r>
      <w:r w:rsidR="00CB063A" w:rsidRPr="009E359A">
        <w:rPr>
          <w:rFonts w:ascii="Times New Roman" w:hAnsi="Times New Roman" w:cs="Times New Roman"/>
          <w:sz w:val="28"/>
          <w:szCs w:val="28"/>
        </w:rPr>
        <w:t>ы на срок от трех до десяти лет.</w:t>
      </w:r>
    </w:p>
    <w:p w:rsidR="00780F45" w:rsidRDefault="00780F45" w:rsidP="00694A1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последнее время в нашем городе и районе участились случаи совершения изнасилования</w:t>
      </w:r>
      <w:r w:rsidR="00665D87">
        <w:rPr>
          <w:rFonts w:ascii="Times New Roman" w:hAnsi="Times New Roman" w:cs="Times New Roman"/>
          <w:sz w:val="28"/>
          <w:szCs w:val="28"/>
        </w:rPr>
        <w:t xml:space="preserve"> и насильственных действий сексуального характера в отношении малолетних.</w:t>
      </w:r>
      <w:r w:rsidR="001F14D3">
        <w:rPr>
          <w:rFonts w:ascii="Times New Roman" w:hAnsi="Times New Roman" w:cs="Times New Roman"/>
          <w:sz w:val="28"/>
          <w:szCs w:val="28"/>
        </w:rPr>
        <w:t xml:space="preserve"> Так, в 2017 году в г. Николаевске-на-Амуре возбуждено 12 уголовных дел по фактам совершения преступлений в отношении несовершеннолетних, в истекший период 2018 года возбуждено 3 уголовных дела аналогичной категории. При этом подавляющее большинство преступлений совершено в отношении малолетних в семьях (чаще отчимами в отношении своих падчериц).</w:t>
      </w:r>
    </w:p>
    <w:p w:rsidR="001F14D3" w:rsidRDefault="001F14D3" w:rsidP="00694A1A">
      <w:pPr>
        <w:autoSpaceDE w:val="0"/>
        <w:autoSpaceDN w:val="0"/>
        <w:adjustRightInd w:val="0"/>
        <w:spacing w:line="240" w:lineRule="auto"/>
        <w:ind w:firstLine="540"/>
        <w:jc w:val="both"/>
        <w:rPr>
          <w:rFonts w:ascii="Times New Roman" w:hAnsi="Times New Roman" w:cs="Times New Roman"/>
          <w:sz w:val="28"/>
          <w:szCs w:val="28"/>
        </w:rPr>
      </w:pPr>
    </w:p>
    <w:p w:rsidR="001F14D3" w:rsidRPr="009E359A" w:rsidRDefault="001F14D3" w:rsidP="001F14D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городского прокурора                               </w:t>
      </w:r>
      <w:bookmarkStart w:id="1" w:name="_GoBack"/>
      <w:bookmarkEnd w:id="1"/>
      <w:r>
        <w:rPr>
          <w:rFonts w:ascii="Times New Roman" w:hAnsi="Times New Roman" w:cs="Times New Roman"/>
          <w:sz w:val="28"/>
          <w:szCs w:val="28"/>
        </w:rPr>
        <w:t xml:space="preserve">                   Сумарокова Ю.В.</w:t>
      </w:r>
    </w:p>
    <w:p w:rsidR="006930A2" w:rsidRPr="009E359A" w:rsidRDefault="006930A2">
      <w:pPr>
        <w:rPr>
          <w:rFonts w:ascii="Times New Roman" w:hAnsi="Times New Roman" w:cs="Times New Roman"/>
          <w:sz w:val="28"/>
          <w:szCs w:val="28"/>
        </w:rPr>
      </w:pPr>
    </w:p>
    <w:sectPr w:rsidR="006930A2" w:rsidRPr="009E359A" w:rsidSect="0071016F">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39" w:rsidRDefault="00187A39" w:rsidP="005B6269">
      <w:pPr>
        <w:spacing w:after="0" w:line="240" w:lineRule="auto"/>
      </w:pPr>
      <w:r>
        <w:separator/>
      </w:r>
    </w:p>
  </w:endnote>
  <w:endnote w:type="continuationSeparator" w:id="0">
    <w:p w:rsidR="00187A39" w:rsidRDefault="00187A39" w:rsidP="005B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39" w:rsidRDefault="00187A39" w:rsidP="005B6269">
      <w:pPr>
        <w:spacing w:after="0" w:line="240" w:lineRule="auto"/>
      </w:pPr>
      <w:r>
        <w:separator/>
      </w:r>
    </w:p>
  </w:footnote>
  <w:footnote w:type="continuationSeparator" w:id="0">
    <w:p w:rsidR="00187A39" w:rsidRDefault="00187A39" w:rsidP="005B6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69" w:rsidRDefault="005B6269">
    <w:pPr>
      <w:pStyle w:val="a3"/>
    </w:pPr>
  </w:p>
  <w:p w:rsidR="005B6269" w:rsidRDefault="005B6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95"/>
    <w:rsid w:val="00036617"/>
    <w:rsid w:val="000845D5"/>
    <w:rsid w:val="00187A39"/>
    <w:rsid w:val="001F14D3"/>
    <w:rsid w:val="002E2E2A"/>
    <w:rsid w:val="005B6269"/>
    <w:rsid w:val="005C4D75"/>
    <w:rsid w:val="00646F9D"/>
    <w:rsid w:val="00665D87"/>
    <w:rsid w:val="006930A2"/>
    <w:rsid w:val="00694A1A"/>
    <w:rsid w:val="00780F45"/>
    <w:rsid w:val="00837291"/>
    <w:rsid w:val="009E359A"/>
    <w:rsid w:val="00AF0FF8"/>
    <w:rsid w:val="00B17F82"/>
    <w:rsid w:val="00C14795"/>
    <w:rsid w:val="00CB063A"/>
    <w:rsid w:val="00D178E9"/>
    <w:rsid w:val="00EC17FA"/>
    <w:rsid w:val="00FE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2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269"/>
  </w:style>
  <w:style w:type="paragraph" w:styleId="a5">
    <w:name w:val="footer"/>
    <w:basedOn w:val="a"/>
    <w:link w:val="a6"/>
    <w:uiPriority w:val="99"/>
    <w:unhideWhenUsed/>
    <w:rsid w:val="005B62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269"/>
  </w:style>
  <w:style w:type="character" w:customStyle="1" w:styleId="w">
    <w:name w:val="w"/>
    <w:basedOn w:val="a0"/>
    <w:rsid w:val="00694A1A"/>
  </w:style>
  <w:style w:type="character" w:styleId="a7">
    <w:name w:val="Hyperlink"/>
    <w:basedOn w:val="a0"/>
    <w:uiPriority w:val="99"/>
    <w:semiHidden/>
    <w:unhideWhenUsed/>
    <w:rsid w:val="00694A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2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269"/>
  </w:style>
  <w:style w:type="paragraph" w:styleId="a5">
    <w:name w:val="footer"/>
    <w:basedOn w:val="a"/>
    <w:link w:val="a6"/>
    <w:uiPriority w:val="99"/>
    <w:unhideWhenUsed/>
    <w:rsid w:val="005B62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269"/>
  </w:style>
  <w:style w:type="character" w:customStyle="1" w:styleId="w">
    <w:name w:val="w"/>
    <w:basedOn w:val="a0"/>
    <w:rsid w:val="00694A1A"/>
  </w:style>
  <w:style w:type="character" w:styleId="a7">
    <w:name w:val="Hyperlink"/>
    <w:basedOn w:val="a0"/>
    <w:uiPriority w:val="99"/>
    <w:semiHidden/>
    <w:unhideWhenUsed/>
    <w:rsid w:val="00694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399">
      <w:bodyDiv w:val="1"/>
      <w:marLeft w:val="0"/>
      <w:marRight w:val="0"/>
      <w:marTop w:val="0"/>
      <w:marBottom w:val="0"/>
      <w:divBdr>
        <w:top w:val="none" w:sz="0" w:space="0" w:color="auto"/>
        <w:left w:val="none" w:sz="0" w:space="0" w:color="auto"/>
        <w:bottom w:val="none" w:sz="0" w:space="0" w:color="auto"/>
        <w:right w:val="none" w:sz="0" w:space="0" w:color="auto"/>
      </w:divBdr>
      <w:divsChild>
        <w:div w:id="1603030647">
          <w:marLeft w:val="0"/>
          <w:marRight w:val="0"/>
          <w:marTop w:val="0"/>
          <w:marBottom w:val="0"/>
          <w:divBdr>
            <w:top w:val="none" w:sz="0" w:space="0" w:color="auto"/>
            <w:left w:val="none" w:sz="0" w:space="0" w:color="auto"/>
            <w:bottom w:val="none" w:sz="0" w:space="0" w:color="auto"/>
            <w:right w:val="none" w:sz="0" w:space="0" w:color="auto"/>
          </w:divBdr>
        </w:div>
        <w:div w:id="982932486">
          <w:marLeft w:val="0"/>
          <w:marRight w:val="0"/>
          <w:marTop w:val="0"/>
          <w:marBottom w:val="0"/>
          <w:divBdr>
            <w:top w:val="none" w:sz="0" w:space="0" w:color="auto"/>
            <w:left w:val="none" w:sz="0" w:space="0" w:color="auto"/>
            <w:bottom w:val="none" w:sz="0" w:space="0" w:color="auto"/>
            <w:right w:val="none" w:sz="0" w:space="0" w:color="auto"/>
          </w:divBdr>
        </w:div>
        <w:div w:id="91627699">
          <w:marLeft w:val="0"/>
          <w:marRight w:val="0"/>
          <w:marTop w:val="0"/>
          <w:marBottom w:val="0"/>
          <w:divBdr>
            <w:top w:val="none" w:sz="0" w:space="0" w:color="auto"/>
            <w:left w:val="none" w:sz="0" w:space="0" w:color="auto"/>
            <w:bottom w:val="none" w:sz="0" w:space="0" w:color="auto"/>
            <w:right w:val="none" w:sz="0" w:space="0" w:color="auto"/>
          </w:divBdr>
        </w:div>
        <w:div w:id="2064325390">
          <w:marLeft w:val="0"/>
          <w:marRight w:val="0"/>
          <w:marTop w:val="0"/>
          <w:marBottom w:val="0"/>
          <w:divBdr>
            <w:top w:val="none" w:sz="0" w:space="0" w:color="auto"/>
            <w:left w:val="none" w:sz="0" w:space="0" w:color="auto"/>
            <w:bottom w:val="none" w:sz="0" w:space="0" w:color="auto"/>
            <w:right w:val="none" w:sz="0" w:space="0" w:color="auto"/>
          </w:divBdr>
        </w:div>
        <w:div w:id="2008945617">
          <w:marLeft w:val="0"/>
          <w:marRight w:val="0"/>
          <w:marTop w:val="0"/>
          <w:marBottom w:val="0"/>
          <w:divBdr>
            <w:top w:val="none" w:sz="0" w:space="0" w:color="auto"/>
            <w:left w:val="none" w:sz="0" w:space="0" w:color="auto"/>
            <w:bottom w:val="none" w:sz="0" w:space="0" w:color="auto"/>
            <w:right w:val="none" w:sz="0" w:space="0" w:color="auto"/>
          </w:divBdr>
        </w:div>
        <w:div w:id="925260251">
          <w:marLeft w:val="0"/>
          <w:marRight w:val="0"/>
          <w:marTop w:val="0"/>
          <w:marBottom w:val="0"/>
          <w:divBdr>
            <w:top w:val="none" w:sz="0" w:space="0" w:color="auto"/>
            <w:left w:val="none" w:sz="0" w:space="0" w:color="auto"/>
            <w:bottom w:val="none" w:sz="0" w:space="0" w:color="auto"/>
            <w:right w:val="none" w:sz="0" w:space="0" w:color="auto"/>
          </w:divBdr>
        </w:div>
        <w:div w:id="1357150447">
          <w:marLeft w:val="0"/>
          <w:marRight w:val="0"/>
          <w:marTop w:val="0"/>
          <w:marBottom w:val="0"/>
          <w:divBdr>
            <w:top w:val="none" w:sz="0" w:space="0" w:color="auto"/>
            <w:left w:val="none" w:sz="0" w:space="0" w:color="auto"/>
            <w:bottom w:val="none" w:sz="0" w:space="0" w:color="auto"/>
            <w:right w:val="none" w:sz="0" w:space="0" w:color="auto"/>
          </w:divBdr>
        </w:div>
        <w:div w:id="349455955">
          <w:marLeft w:val="0"/>
          <w:marRight w:val="0"/>
          <w:marTop w:val="0"/>
          <w:marBottom w:val="0"/>
          <w:divBdr>
            <w:top w:val="none" w:sz="0" w:space="0" w:color="auto"/>
            <w:left w:val="none" w:sz="0" w:space="0" w:color="auto"/>
            <w:bottom w:val="none" w:sz="0" w:space="0" w:color="auto"/>
            <w:right w:val="none" w:sz="0" w:space="0" w:color="auto"/>
          </w:divBdr>
        </w:div>
        <w:div w:id="209149984">
          <w:marLeft w:val="0"/>
          <w:marRight w:val="0"/>
          <w:marTop w:val="0"/>
          <w:marBottom w:val="0"/>
          <w:divBdr>
            <w:top w:val="none" w:sz="0" w:space="0" w:color="auto"/>
            <w:left w:val="none" w:sz="0" w:space="0" w:color="auto"/>
            <w:bottom w:val="none" w:sz="0" w:space="0" w:color="auto"/>
            <w:right w:val="none" w:sz="0" w:space="0" w:color="auto"/>
          </w:divBdr>
        </w:div>
        <w:div w:id="1322268442">
          <w:marLeft w:val="0"/>
          <w:marRight w:val="0"/>
          <w:marTop w:val="0"/>
          <w:marBottom w:val="0"/>
          <w:divBdr>
            <w:top w:val="none" w:sz="0" w:space="0" w:color="auto"/>
            <w:left w:val="none" w:sz="0" w:space="0" w:color="auto"/>
            <w:bottom w:val="none" w:sz="0" w:space="0" w:color="auto"/>
            <w:right w:val="none" w:sz="0" w:space="0" w:color="auto"/>
          </w:divBdr>
        </w:div>
      </w:divsChild>
    </w:div>
    <w:div w:id="1048606045">
      <w:bodyDiv w:val="1"/>
      <w:marLeft w:val="0"/>
      <w:marRight w:val="0"/>
      <w:marTop w:val="0"/>
      <w:marBottom w:val="0"/>
      <w:divBdr>
        <w:top w:val="none" w:sz="0" w:space="0" w:color="auto"/>
        <w:left w:val="none" w:sz="0" w:space="0" w:color="auto"/>
        <w:bottom w:val="none" w:sz="0" w:space="0" w:color="auto"/>
        <w:right w:val="none" w:sz="0" w:space="0" w:color="auto"/>
      </w:divBdr>
    </w:div>
    <w:div w:id="2000574156">
      <w:bodyDiv w:val="1"/>
      <w:marLeft w:val="0"/>
      <w:marRight w:val="0"/>
      <w:marTop w:val="0"/>
      <w:marBottom w:val="0"/>
      <w:divBdr>
        <w:top w:val="none" w:sz="0" w:space="0" w:color="auto"/>
        <w:left w:val="none" w:sz="0" w:space="0" w:color="auto"/>
        <w:bottom w:val="none" w:sz="0" w:space="0" w:color="auto"/>
        <w:right w:val="none" w:sz="0" w:space="0" w:color="auto"/>
      </w:divBdr>
      <w:divsChild>
        <w:div w:id="104352058">
          <w:marLeft w:val="0"/>
          <w:marRight w:val="0"/>
          <w:marTop w:val="0"/>
          <w:marBottom w:val="0"/>
          <w:divBdr>
            <w:top w:val="none" w:sz="0" w:space="0" w:color="auto"/>
            <w:left w:val="none" w:sz="0" w:space="0" w:color="auto"/>
            <w:bottom w:val="none" w:sz="0" w:space="0" w:color="auto"/>
            <w:right w:val="none" w:sz="0" w:space="0" w:color="auto"/>
          </w:divBdr>
        </w:div>
        <w:div w:id="1258833978">
          <w:marLeft w:val="0"/>
          <w:marRight w:val="0"/>
          <w:marTop w:val="0"/>
          <w:marBottom w:val="0"/>
          <w:divBdr>
            <w:top w:val="none" w:sz="0" w:space="0" w:color="auto"/>
            <w:left w:val="none" w:sz="0" w:space="0" w:color="auto"/>
            <w:bottom w:val="none" w:sz="0" w:space="0" w:color="auto"/>
            <w:right w:val="none" w:sz="0" w:space="0" w:color="auto"/>
          </w:divBdr>
        </w:div>
        <w:div w:id="2123767370">
          <w:marLeft w:val="0"/>
          <w:marRight w:val="0"/>
          <w:marTop w:val="0"/>
          <w:marBottom w:val="0"/>
          <w:divBdr>
            <w:top w:val="none" w:sz="0" w:space="0" w:color="auto"/>
            <w:left w:val="none" w:sz="0" w:space="0" w:color="auto"/>
            <w:bottom w:val="none" w:sz="0" w:space="0" w:color="auto"/>
            <w:right w:val="none" w:sz="0" w:space="0" w:color="auto"/>
          </w:divBdr>
        </w:div>
        <w:div w:id="349065947">
          <w:marLeft w:val="0"/>
          <w:marRight w:val="0"/>
          <w:marTop w:val="0"/>
          <w:marBottom w:val="0"/>
          <w:divBdr>
            <w:top w:val="none" w:sz="0" w:space="0" w:color="auto"/>
            <w:left w:val="none" w:sz="0" w:space="0" w:color="auto"/>
            <w:bottom w:val="none" w:sz="0" w:space="0" w:color="auto"/>
            <w:right w:val="none" w:sz="0" w:space="0" w:color="auto"/>
          </w:divBdr>
        </w:div>
        <w:div w:id="1039548092">
          <w:marLeft w:val="0"/>
          <w:marRight w:val="0"/>
          <w:marTop w:val="0"/>
          <w:marBottom w:val="0"/>
          <w:divBdr>
            <w:top w:val="none" w:sz="0" w:space="0" w:color="auto"/>
            <w:left w:val="none" w:sz="0" w:space="0" w:color="auto"/>
            <w:bottom w:val="none" w:sz="0" w:space="0" w:color="auto"/>
            <w:right w:val="none" w:sz="0" w:space="0" w:color="auto"/>
          </w:divBdr>
        </w:div>
        <w:div w:id="1117945208">
          <w:marLeft w:val="0"/>
          <w:marRight w:val="0"/>
          <w:marTop w:val="0"/>
          <w:marBottom w:val="0"/>
          <w:divBdr>
            <w:top w:val="none" w:sz="0" w:space="0" w:color="auto"/>
            <w:left w:val="none" w:sz="0" w:space="0" w:color="auto"/>
            <w:bottom w:val="none" w:sz="0" w:space="0" w:color="auto"/>
            <w:right w:val="none" w:sz="0" w:space="0" w:color="auto"/>
          </w:divBdr>
        </w:div>
        <w:div w:id="2146503533">
          <w:marLeft w:val="0"/>
          <w:marRight w:val="0"/>
          <w:marTop w:val="0"/>
          <w:marBottom w:val="0"/>
          <w:divBdr>
            <w:top w:val="none" w:sz="0" w:space="0" w:color="auto"/>
            <w:left w:val="none" w:sz="0" w:space="0" w:color="auto"/>
            <w:bottom w:val="none" w:sz="0" w:space="0" w:color="auto"/>
            <w:right w:val="none" w:sz="0" w:space="0" w:color="auto"/>
          </w:divBdr>
        </w:div>
        <w:div w:id="157446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17</cp:revision>
  <dcterms:created xsi:type="dcterms:W3CDTF">2018-06-11T06:47:00Z</dcterms:created>
  <dcterms:modified xsi:type="dcterms:W3CDTF">2018-06-13T04:45:00Z</dcterms:modified>
</cp:coreProperties>
</file>